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/>
    <w:p>
      <w:pPr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关于征集国家社科基金重大项目选题的通知</w:t>
      </w:r>
      <w:bookmarkEnd w:id="0"/>
    </w:p>
    <w:p>
      <w:pPr>
        <w:jc w:val="center"/>
        <w:rPr>
          <w:rFonts w:hint="eastAsia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各有关单位：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instrText xml:space="preserve">HYPERLINK "http://www.npopss-cn.gov.cn/"</w:instrTex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全国哲学社会科学规划办公室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近期下发了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《关于征集2017年度国家社科基金重大项目选题的通知》</w:t>
      </w: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  <w:t>，对</w:t>
      </w: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</w:rPr>
        <w:t>2017年度国家社科基金重大项目选题工作作</w:t>
      </w: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  <w:t>了</w:t>
      </w: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</w:rPr>
        <w:t>安排部署</w:t>
      </w: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</w:rPr>
        <w:t>省哲学社会科学规划办公室</w:t>
      </w: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</w:rPr>
        <w:t>12月27日</w:t>
      </w: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  <w:t>转发了该《通知》。现将两个通知转发给你们，请各单位组织教师征集选题，并于2017年3月10日前将电子版《</w:t>
      </w:r>
      <w:r>
        <w:rPr>
          <w:rFonts w:hint="default" w:ascii="仿宋" w:hAnsi="仿宋" w:eastAsia="仿宋" w:cs="仿宋"/>
          <w:b w:val="0"/>
          <w:color w:val="3A3A3A"/>
          <w:sz w:val="32"/>
          <w:szCs w:val="32"/>
          <w:u w:val="none"/>
        </w:rPr>
        <w:t>国家社科基金重大项目选题推荐表</w:t>
      </w: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  <w:t>》《</w:t>
      </w:r>
      <w:r>
        <w:rPr>
          <w:rFonts w:hint="default" w:ascii="仿宋" w:hAnsi="仿宋" w:eastAsia="仿宋" w:cs="仿宋"/>
          <w:b w:val="0"/>
          <w:color w:val="3A3A3A"/>
          <w:sz w:val="32"/>
          <w:szCs w:val="32"/>
          <w:u w:val="none"/>
        </w:rPr>
        <w:t>选题汇总表</w:t>
      </w: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  <w:t>》交科技处人文科。联系人：叶子犀；联系电话：6819123；电子邮箱：byndyzx@163.com。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/>
        <w:rPr>
          <w:rFonts w:hint="eastAsia" w:ascii="仿宋" w:hAnsi="仿宋" w:eastAsia="仿宋" w:cs="仿宋"/>
          <w:b w:val="0"/>
          <w:color w:val="3A3A3A"/>
          <w:spacing w:val="-28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  <w:t>附件：1.</w:t>
      </w:r>
      <w:r>
        <w:rPr>
          <w:rFonts w:hint="eastAsia" w:ascii="仿宋" w:hAnsi="仿宋" w:eastAsia="仿宋" w:cs="仿宋"/>
          <w:b w:val="0"/>
          <w:color w:val="3A3A3A"/>
          <w:spacing w:val="-28"/>
          <w:sz w:val="32"/>
          <w:szCs w:val="32"/>
          <w:u w:val="none"/>
        </w:rPr>
        <w:t>关于征集2017年度国家社科基金重大项目选题的通知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" w:hAnsi="仿宋" w:eastAsia="仿宋" w:cs="仿宋"/>
          <w:b w:val="0"/>
          <w:color w:val="3A3A3A"/>
          <w:spacing w:val="-28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  <w:t xml:space="preserve">      2</w:t>
      </w:r>
      <w:r>
        <w:rPr>
          <w:rFonts w:hint="eastAsia" w:ascii="仿宋" w:hAnsi="仿宋" w:eastAsia="仿宋" w:cs="仿宋"/>
          <w:b w:val="0"/>
          <w:color w:val="3A3A3A"/>
          <w:spacing w:val="-28"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color w:val="3A3A3A"/>
          <w:spacing w:val="-28"/>
          <w:sz w:val="32"/>
          <w:szCs w:val="32"/>
          <w:u w:val="none"/>
        </w:rPr>
        <w:t>关于转发《关于征集2017年度国家社科基金重大项目选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" w:hAnsi="仿宋" w:eastAsia="仿宋" w:cs="仿宋"/>
          <w:b w:val="0"/>
          <w:color w:val="3A3A3A"/>
          <w:spacing w:val="-28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color w:val="3A3A3A"/>
          <w:spacing w:val="-28"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color w:val="3A3A3A"/>
          <w:spacing w:val="-28"/>
          <w:sz w:val="32"/>
          <w:szCs w:val="32"/>
          <w:u w:val="none"/>
        </w:rPr>
        <w:t>题的通知》的通知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color w:val="3A3A3A"/>
          <w:spacing w:val="-28"/>
          <w:sz w:val="32"/>
          <w:szCs w:val="32"/>
          <w:u w:val="none"/>
          <w:lang w:val="en-US" w:eastAsia="zh-CN"/>
        </w:rPr>
        <w:t xml:space="preserve">         3.</w:t>
      </w: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  <w:t>《</w:t>
      </w:r>
      <w:r>
        <w:rPr>
          <w:rFonts w:hint="default" w:ascii="仿宋" w:hAnsi="仿宋" w:eastAsia="仿宋" w:cs="仿宋"/>
          <w:b w:val="0"/>
          <w:color w:val="3A3A3A"/>
          <w:sz w:val="32"/>
          <w:szCs w:val="32"/>
          <w:u w:val="none"/>
        </w:rPr>
        <w:t>国家社科基金重大项目选题推荐表</w:t>
      </w: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  <w:t>》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  <w:t xml:space="preserve">      4.《</w:t>
      </w:r>
      <w:r>
        <w:rPr>
          <w:rFonts w:hint="default" w:ascii="仿宋" w:hAnsi="仿宋" w:eastAsia="仿宋" w:cs="仿宋"/>
          <w:b w:val="0"/>
          <w:color w:val="3A3A3A"/>
          <w:sz w:val="32"/>
          <w:szCs w:val="32"/>
          <w:u w:val="none"/>
        </w:rPr>
        <w:t>选题汇总表</w:t>
      </w: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  <w:t>》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" w:hAnsi="仿宋" w:eastAsia="仿宋" w:cs="仿宋"/>
          <w:b w:val="0"/>
          <w:color w:val="3A3A3A"/>
          <w:spacing w:val="-28"/>
          <w:sz w:val="32"/>
          <w:szCs w:val="32"/>
          <w:u w:val="none"/>
        </w:rPr>
      </w:pP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  <w:t xml:space="preserve">                                       </w:t>
      </w: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eastAsia="zh-CN"/>
        </w:rPr>
        <w:t>科技处</w:t>
      </w:r>
    </w:p>
    <w:p>
      <w:pPr>
        <w:adjustRightInd w:val="0"/>
        <w:snapToGrid w:val="0"/>
        <w:spacing w:line="560" w:lineRule="exact"/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color w:val="3A3A3A"/>
          <w:sz w:val="32"/>
          <w:szCs w:val="32"/>
          <w:u w:val="none"/>
          <w:lang w:val="en-US" w:eastAsia="zh-CN"/>
        </w:rPr>
        <w:t xml:space="preserve">                                 2016年12月31日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\5B8B\4F53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4">
    <w:name w:val="page number"/>
    <w:basedOn w:val="3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dcterms:modified xsi:type="dcterms:W3CDTF">2016-12-31T14:39:53Z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